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3" w:rsidRPr="00B97EEF" w:rsidRDefault="00443FA7" w:rsidP="009D35A3">
      <w:pPr>
        <w:jc w:val="center"/>
        <w:rPr>
          <w:b/>
          <w:bCs/>
          <w:rtl/>
        </w:rPr>
      </w:pPr>
      <w:r>
        <w:rPr>
          <w:noProof/>
          <w:rtl/>
        </w:rPr>
        <w:pict>
          <v:group id="_x0000_s1087" style="position:absolute;left:0;text-align:left;margin-left:15.45pt;margin-top:23.95pt;width:552.3pt;height:767.9pt;z-index:251699200" coordorigin="593,763" coordsize="11046,15358">
            <v:oval id="_x0000_s1027" style="position:absolute;left:2500;top:763;width:7932;height:881">
              <v:textbox style="mso-next-textbox:#_x0000_s1027">
                <w:txbxContent>
                  <w:p w:rsidR="009D35A3" w:rsidRPr="00B97EEF" w:rsidRDefault="009D35A3" w:rsidP="00B97EEF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97EE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مراجعه به سایت دانشگاه علوم پزشکی بابل جهت ثبت نام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603;top:1644;width:0;height:305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59;top:2168;width:3269;height:509">
              <v:textbox>
                <w:txbxContent>
                  <w:p w:rsidR="009D35A3" w:rsidRPr="00B97EEF" w:rsidRDefault="009D35A3" w:rsidP="00B97EEF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97EE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دریافت فرم مراقبت دانشجواز سایت</w:t>
                    </w:r>
                  </w:p>
                </w:txbxContent>
              </v:textbox>
            </v:shape>
            <v:shape id="_x0000_s1033" type="#_x0000_t32" style="position:absolute;left:3063;top:4011;width:7369;height:0" o:connectortype="straight"/>
            <v:shape id="_x0000_s1036" type="#_x0000_t32" style="position:absolute;left:8911;top:5394;width:34;height:359" o:connectortype="straight">
              <v:stroke endarrow="block"/>
            </v:shape>
            <v:shape id="_x0000_s1038" type="#_x0000_t202" style="position:absolute;left:6082;top:5753;width:5557;height:848">
              <v:textbox style="mso-next-textbox:#_x0000_s1038">
                <w:txbxContent>
                  <w:p w:rsidR="004819DD" w:rsidRPr="004D532C" w:rsidRDefault="004819DD" w:rsidP="004D532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مراجعه دانشجو</w:t>
                    </w:r>
                    <w:r w:rsidR="00B97EEF"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ساکن شهر</w:t>
                    </w:r>
                    <w:r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B97EEF"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به پ</w:t>
                    </w:r>
                    <w:r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ایگاه پزشک خانواده شهری</w:t>
                    </w:r>
                    <w:r w:rsidR="00B97EEF"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و ساکن روستا به </w:t>
                    </w:r>
                    <w:r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خانه بهداشت</w:t>
                    </w:r>
                  </w:p>
                </w:txbxContent>
              </v:textbox>
            </v:shape>
            <v:shape id="_x0000_s1039" type="#_x0000_t32" style="position:absolute;left:8809;top:6601;width:1;height:669" o:connectortype="straight">
              <v:stroke endarrow="block"/>
            </v:shape>
            <v:shape id="_x0000_s1040" type="#_x0000_t32" style="position:absolute;left:8809;top:8476;width:1;height:529" o:connectortype="straight">
              <v:stroke endarrow="block"/>
            </v:shape>
            <v:shape id="_x0000_s1041" type="#_x0000_t202" style="position:absolute;left:6082;top:7270;width:5557;height:1206">
              <v:textbox style="mso-next-textbox:#_x0000_s1041">
                <w:txbxContent>
                  <w:p w:rsidR="004819DD" w:rsidRPr="004D532C" w:rsidRDefault="004819DD" w:rsidP="004819DD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ارائه خدمت به دانشجوتوسط دستیار پزشک خانواده یا مراقب سلامت یا بهورز طبق بسته خدمتی گروه سنی 29-18 سال (غیرپزشک) - تکمیل جدول واکسیناسیون  - ورود اطلاعات در سامانه سیب</w:t>
                    </w:r>
                  </w:p>
                </w:txbxContent>
              </v:textbox>
            </v:shape>
            <v:shape id="_x0000_s1042" type="#_x0000_t202" style="position:absolute;left:6082;top:9005;width:5557;height:526">
              <v:textbox style="mso-next-textbox:#_x0000_s1042">
                <w:txbxContent>
                  <w:p w:rsidR="004819DD" w:rsidRPr="004D532C" w:rsidRDefault="007A75D0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 xml:space="preserve">         </w:t>
                    </w:r>
                    <w:r w:rsidR="004819DD" w:rsidRPr="004D532C">
                      <w:rPr>
                        <w:rFonts w:hint="cs"/>
                        <w:b/>
                        <w:bCs/>
                        <w:rtl/>
                      </w:rPr>
                      <w:t>ارجاع دانشجو نزد پزشک خانواده</w:t>
                    </w: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="004819DD" w:rsidRPr="004D532C">
                      <w:rPr>
                        <w:rFonts w:hint="cs"/>
                        <w:b/>
                        <w:bCs/>
                        <w:rtl/>
                      </w:rPr>
                      <w:t>شهری /روستایی</w:t>
                    </w:r>
                  </w:p>
                </w:txbxContent>
              </v:textbox>
            </v:shape>
            <v:shape id="_x0000_s1043" type="#_x0000_t32" style="position:absolute;left:8810;top:9531;width:0;height:830" o:connectortype="straight">
              <v:stroke endarrow="block"/>
            </v:shape>
            <v:shape id="_x0000_s1044" type="#_x0000_t202" style="position:absolute;left:6082;top:10361;width:5557;height:728">
              <v:textbox style="mso-next-textbox:#_x0000_s1044">
                <w:txbxContent>
                  <w:p w:rsidR="007A75D0" w:rsidRPr="004D532C" w:rsidRDefault="007A75D0" w:rsidP="002A3082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 xml:space="preserve">انجام </w:t>
                    </w:r>
                    <w:r w:rsidR="002A3082" w:rsidRPr="004D532C">
                      <w:rPr>
                        <w:rFonts w:hint="cs"/>
                        <w:b/>
                        <w:bCs/>
                        <w:rtl/>
                      </w:rPr>
                      <w:t>معاینات پزشکی طبق بسته خدمتی گروه سنی 29-18 سال (پزشک) و ورود اطلاعات در سامانه سیب</w:t>
                    </w:r>
                  </w:p>
                </w:txbxContent>
              </v:textbox>
            </v:shape>
            <v:shape id="_x0000_s1045" type="#_x0000_t32" style="position:absolute;left:6387;top:11089;width:1;height:719" o:connectortype="straight">
              <v:stroke endarrow="block"/>
            </v:shape>
            <v:shape id="_x0000_s1057" type="#_x0000_t32" style="position:absolute;left:7488;top:12700;width:1457;height:0" o:connectortype="straight">
              <v:stroke endarrow="block"/>
            </v:shape>
            <v:shape id="_x0000_s1059" type="#_x0000_t202" style="position:absolute;left:8945;top:12096;width:2168;height:966">
              <v:textbox>
                <w:txbxContent>
                  <w:p w:rsidR="00FE7CAE" w:rsidRPr="004D532C" w:rsidRDefault="00FE7CAE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ارجاع دانشجو به پزشک متخصص</w:t>
                    </w:r>
                  </w:p>
                  <w:p w:rsidR="007213C5" w:rsidRDefault="007213C5"/>
                </w:txbxContent>
              </v:textbox>
            </v:shape>
            <v:shape id="_x0000_s1060" type="#_x0000_t32" style="position:absolute;left:10051;top:13062;width:0;height:542" o:connectortype="straight">
              <v:stroke endarrow="block"/>
            </v:shape>
            <v:shape id="_x0000_s1061" type="#_x0000_t202" style="position:absolute;left:9114;top:13604;width:1999;height:756">
              <v:textbox>
                <w:txbxContent>
                  <w:p w:rsidR="00777801" w:rsidRPr="004D532C" w:rsidRDefault="00777801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ویزیت توسط پزشک متخصص</w:t>
                    </w:r>
                  </w:p>
                </w:txbxContent>
              </v:textbox>
            </v:shape>
            <v:shape id="_x0000_s1062" type="#_x0000_t32" style="position:absolute;left:10050;top:14360;width:1;height:626" o:connectortype="straight">
              <v:stroke endarrow="block"/>
            </v:shape>
            <v:shape id="_x0000_s1063" type="#_x0000_t202" style="position:absolute;left:7674;top:14986;width:3778;height:1135">
              <v:textbox>
                <w:txbxContent>
                  <w:p w:rsidR="00777801" w:rsidRPr="004D532C" w:rsidRDefault="00777801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مراجعه به مزکز خدمات جامع سلامت شهری/روستایی /پایگاه پزشک خانواده</w:t>
                    </w:r>
                  </w:p>
                </w:txbxContent>
              </v:textbox>
            </v:shape>
            <v:shape id="_x0000_s1064" type="#_x0000_t32" style="position:absolute;left:2812;top:5394;width:1;height:630" o:connectortype="straight">
              <v:stroke endarrow="block"/>
            </v:shape>
            <v:shape id="_x0000_s1065" type="#_x0000_t202" style="position:absolute;left:593;top:6024;width:4485;height:882">
              <v:textbox>
                <w:txbxContent>
                  <w:p w:rsidR="00777801" w:rsidRPr="004D532C" w:rsidRDefault="00777801" w:rsidP="00777801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D532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مراجعه دانشجو به نزدیکترین مرکز خدمات جامع شهری/روستایی محل اقامت خود</w:t>
                    </w:r>
                  </w:p>
                </w:txbxContent>
              </v:textbox>
            </v:shape>
            <v:shape id="_x0000_s1066" type="#_x0000_t32" style="position:absolute;left:2812;top:6906;width:1;height:1385;flip:x" o:connectortype="straight">
              <v:stroke endarrow="block"/>
            </v:shape>
            <v:shape id="_x0000_s1067" type="#_x0000_t202" style="position:absolute;left:712;top:8291;width:4366;height:1036">
              <v:textbox>
                <w:txbxContent>
                  <w:p w:rsidR="00777801" w:rsidRPr="004D532C" w:rsidRDefault="00777801" w:rsidP="00777801">
                    <w:pPr>
                      <w:jc w:val="center"/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انجام ارزیابی اولیه و معاینات پزشکی توسط مرافب سلامت/بهورز و پزشک</w:t>
                    </w:r>
                  </w:p>
                </w:txbxContent>
              </v:textbox>
            </v:shape>
            <v:shape id="_x0000_s1068" type="#_x0000_t32" style="position:absolute;left:2355;top:9327;width:1;height:3476" o:connectortype="straight"/>
            <v:shape id="_x0000_s1077" type="#_x0000_t32" style="position:absolute;left:6603;top:2795;width:0;height:1172" o:connectortype="straight">
              <v:stroke endarrow="block"/>
            </v:shape>
            <v:shape id="_x0000_s1078" type="#_x0000_t202" style="position:absolute;left:7098;top:4567;width:4541;height:827">
              <v:textbox>
                <w:txbxContent>
                  <w:p w:rsidR="00B97EEF" w:rsidRPr="00B97EEF" w:rsidRDefault="00B97EEF">
                    <w:r w:rsidRPr="00B97EEF">
                      <w:rPr>
                        <w:rFonts w:hint="cs"/>
                        <w:b/>
                        <w:bCs/>
                        <w:rtl/>
                      </w:rPr>
                      <w:t>دانشجو بومی می</w:t>
                    </w:r>
                    <w:r w:rsidRPr="00B97EEF">
                      <w:rPr>
                        <w:b/>
                        <w:bCs/>
                        <w:rtl/>
                      </w:rPr>
                      <w:softHyphen/>
                    </w:r>
                    <w:r w:rsidRPr="00B97EEF">
                      <w:rPr>
                        <w:rFonts w:hint="cs"/>
                        <w:b/>
                        <w:bCs/>
                        <w:rtl/>
                      </w:rPr>
                      <w:t xml:space="preserve">باشد(استان مازندران </w:t>
                    </w:r>
                    <w:r w:rsidRPr="00B97EEF">
                      <w:rPr>
                        <w:b/>
                        <w:bCs/>
                        <w:rtl/>
                      </w:rPr>
                      <w:t>–</w:t>
                    </w:r>
                    <w:r w:rsidRPr="00B97EEF">
                      <w:rPr>
                        <w:rFonts w:hint="cs"/>
                        <w:b/>
                        <w:bCs/>
                        <w:rtl/>
                      </w:rPr>
                      <w:t xml:space="preserve"> شهرستان بابل</w:t>
                    </w:r>
                    <w:r w:rsidRPr="00B97EEF">
                      <w:rPr>
                        <w:rFonts w:hint="cs"/>
                        <w:rtl/>
                      </w:rPr>
                      <w:t xml:space="preserve"> )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80" type="#_x0000_t110" style="position:absolute;left:5014;top:11808;width:2660;height:1796">
              <v:textbox style="mso-next-textbox:#_x0000_s1080">
                <w:txbxContent>
                  <w:p w:rsidR="007213C5" w:rsidRPr="007213C5" w:rsidRDefault="007213C5" w:rsidP="007213C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آیا دانشجو نیاز به ارجاع تخصصی دارد</w:t>
                    </w:r>
                    <w:r w:rsidRPr="007213C5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>؟</w:t>
                    </w:r>
                    <w:r w:rsidRPr="007213C5">
                      <w:rPr>
                        <w:rFonts w:hint="cs"/>
                        <w:sz w:val="24"/>
                        <w:szCs w:val="24"/>
                        <w:rtl/>
                      </w:rPr>
                      <w:t>؟</w:t>
                    </w:r>
                  </w:p>
                  <w:p w:rsidR="007213C5" w:rsidRDefault="007213C5"/>
                </w:txbxContent>
              </v:textbox>
            </v:shape>
            <v:shape id="_x0000_s1083" type="#_x0000_t202" style="position:absolute;left:2643;top:14986;width:4455;height:1135">
              <v:textbox>
                <w:txbxContent>
                  <w:p w:rsidR="004D532C" w:rsidRPr="004D532C" w:rsidRDefault="004D532C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تکمیل فرم مراقبت و ممهور نمودن به مهر پزشک و تحویل فرم به واحد آموزش دانشگاه جهت ثبت نام</w:t>
                    </w:r>
                  </w:p>
                </w:txbxContent>
              </v:textbox>
            </v:shape>
            <v:shape id="_x0000_s1084" type="#_x0000_t202" style="position:absolute;left:1254;top:4567;width:3913;height:827">
              <v:textbox>
                <w:txbxContent>
                  <w:p w:rsidR="004D532C" w:rsidRPr="004D532C" w:rsidRDefault="004D532C" w:rsidP="004D532C">
                    <w:pPr>
                      <w:rPr>
                        <w:b/>
                        <w:bCs/>
                      </w:rPr>
                    </w:pP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>دانشجو غیر بومی می باشد ( سای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ر</w:t>
                    </w:r>
                    <w:r w:rsidRPr="004D532C">
                      <w:rPr>
                        <w:rFonts w:hint="cs"/>
                        <w:b/>
                        <w:bCs/>
                        <w:rtl/>
                      </w:rPr>
                      <w:t xml:space="preserve"> استانها )</w:t>
                    </w:r>
                  </w:p>
                </w:txbxContent>
              </v:textbox>
            </v:shape>
            <v:shape id="_x0000_s1085" type="#_x0000_t32" style="position:absolute;left:7098;top:15586;width:576;height:0;flip:x" o:connectortype="straight">
              <v:stroke endarrow="block"/>
            </v:shape>
            <w10:wrap anchorx="page"/>
          </v:group>
        </w:pict>
      </w:r>
      <w:r w:rsidR="00193795">
        <w:rPr>
          <w:rFonts w:hint="cs"/>
          <w:b/>
          <w:bCs/>
          <w:rtl/>
        </w:rPr>
        <w:t>فلوچارت مراقبت دانشجویان جدیدالورود دانشگاه علوم پزشکی بابل</w:t>
      </w:r>
    </w:p>
    <w:p w:rsidR="009D35A3" w:rsidRPr="009D35A3" w:rsidRDefault="009D35A3" w:rsidP="009D35A3">
      <w:pPr>
        <w:rPr>
          <w:rtl/>
        </w:rPr>
      </w:pPr>
    </w:p>
    <w:p w:rsidR="009D35A3" w:rsidRPr="009D35A3" w:rsidRDefault="009D35A3" w:rsidP="009D35A3">
      <w:pPr>
        <w:rPr>
          <w:rtl/>
        </w:rPr>
      </w:pPr>
    </w:p>
    <w:p w:rsidR="009D35A3" w:rsidRPr="009D35A3" w:rsidRDefault="009D35A3" w:rsidP="009D35A3">
      <w:pPr>
        <w:rPr>
          <w:rtl/>
        </w:rPr>
      </w:pPr>
    </w:p>
    <w:p w:rsidR="009D35A3" w:rsidRPr="009D35A3" w:rsidRDefault="009D35A3" w:rsidP="009D35A3">
      <w:pPr>
        <w:rPr>
          <w:rtl/>
        </w:rPr>
      </w:pPr>
    </w:p>
    <w:p w:rsidR="009D35A3" w:rsidRDefault="009D35A3" w:rsidP="009D35A3">
      <w:pPr>
        <w:rPr>
          <w:rtl/>
        </w:rPr>
      </w:pPr>
    </w:p>
    <w:p w:rsidR="00F47D03" w:rsidRPr="00B97EEF" w:rsidRDefault="00B97EEF" w:rsidP="00B97EEF">
      <w:pPr>
        <w:tabs>
          <w:tab w:val="left" w:pos="3215"/>
          <w:tab w:val="left" w:pos="4968"/>
          <w:tab w:val="center" w:pos="5669"/>
        </w:tabs>
        <w:rPr>
          <w:b/>
          <w:bCs/>
          <w:sz w:val="24"/>
          <w:szCs w:val="24"/>
          <w:rtl/>
        </w:rPr>
      </w:pPr>
      <w:r w:rsidRPr="00B97EEF">
        <w:rPr>
          <w:rFonts w:hint="cs"/>
          <w:b/>
          <w:bCs/>
          <w:sz w:val="24"/>
          <w:szCs w:val="24"/>
          <w:rtl/>
        </w:rPr>
        <w:t xml:space="preserve">                                              </w:t>
      </w:r>
      <w:r w:rsidR="00F47D03" w:rsidRPr="00B97EEF">
        <w:rPr>
          <w:rFonts w:hint="cs"/>
          <w:b/>
          <w:bCs/>
          <w:sz w:val="24"/>
          <w:szCs w:val="24"/>
          <w:rtl/>
        </w:rPr>
        <w:t xml:space="preserve">   </w:t>
      </w:r>
      <w:r w:rsidRPr="00B97EEF">
        <w:rPr>
          <w:rFonts w:hint="cs"/>
          <w:b/>
          <w:bCs/>
          <w:sz w:val="24"/>
          <w:szCs w:val="24"/>
          <w:rtl/>
        </w:rPr>
        <w:t>تعیین وضعیت دانشجو</w:t>
      </w:r>
    </w:p>
    <w:p w:rsidR="00F47D03" w:rsidRDefault="00F502C3" w:rsidP="00F47D03">
      <w:pPr>
        <w:rPr>
          <w:rtl/>
        </w:rPr>
      </w:pPr>
      <w:r>
        <w:rPr>
          <w:noProof/>
          <w:rtl/>
        </w:rPr>
        <w:pict>
          <v:shape id="_x0000_s1034" type="#_x0000_t32" style="position:absolute;left:0;text-align:left;margin-left:138.95pt;margin-top:13.2pt;width:0;height:15.25pt;z-index:25166438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5" type="#_x0000_t32" style="position:absolute;left:0;text-align:left;margin-left:507.4pt;margin-top:12.35pt;width:0;height:15.25pt;z-index:251665408" o:connectortype="straight">
            <v:stroke endarrow="block"/>
            <w10:wrap anchorx="page"/>
          </v:shape>
        </w:pict>
      </w:r>
    </w:p>
    <w:p w:rsidR="00F47D03" w:rsidRDefault="00F47D03" w:rsidP="00F47D03">
      <w:pPr>
        <w:tabs>
          <w:tab w:val="left" w:pos="8128"/>
        </w:tabs>
        <w:ind w:firstLine="720"/>
        <w:rPr>
          <w:rtl/>
        </w:rPr>
      </w:pPr>
      <w:r>
        <w:rPr>
          <w:rtl/>
        </w:rPr>
        <w:tab/>
      </w:r>
    </w:p>
    <w:p w:rsidR="00FE7CAE" w:rsidRPr="00B97EEF" w:rsidRDefault="00F47D03" w:rsidP="004D532C">
      <w:pPr>
        <w:ind w:firstLine="720"/>
        <w:rPr>
          <w:b/>
          <w:bCs/>
          <w:rtl/>
        </w:rPr>
      </w:pPr>
      <w:r w:rsidRPr="00B97EEF">
        <w:rPr>
          <w:rFonts w:hint="cs"/>
          <w:b/>
          <w:bCs/>
          <w:rtl/>
        </w:rPr>
        <w:t xml:space="preserve">دانشجو بومی میباشد(استان مازندران وشهرستان </w:t>
      </w: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Pr="00FE7CAE" w:rsidRDefault="00FE7CAE" w:rsidP="00FE7CAE">
      <w:pPr>
        <w:rPr>
          <w:rtl/>
        </w:rPr>
      </w:pPr>
    </w:p>
    <w:p w:rsidR="00FE7CAE" w:rsidRDefault="00FE7CAE" w:rsidP="00FE7CAE">
      <w:pPr>
        <w:rPr>
          <w:rtl/>
        </w:rPr>
      </w:pPr>
    </w:p>
    <w:p w:rsidR="00FE7CAE" w:rsidRDefault="00FE7CAE" w:rsidP="007213C5">
      <w:pPr>
        <w:tabs>
          <w:tab w:val="left" w:pos="3071"/>
          <w:tab w:val="left" w:pos="3664"/>
        </w:tabs>
        <w:rPr>
          <w:rtl/>
        </w:rPr>
      </w:pPr>
      <w:r>
        <w:rPr>
          <w:rtl/>
        </w:rPr>
        <w:tab/>
      </w:r>
    </w:p>
    <w:p w:rsidR="00016F38" w:rsidRPr="00193795" w:rsidRDefault="00FE7CAE" w:rsidP="00FE7CAE">
      <w:pPr>
        <w:tabs>
          <w:tab w:val="left" w:pos="2681"/>
        </w:tabs>
        <w:rPr>
          <w:b/>
          <w:bCs/>
          <w:rtl/>
        </w:rPr>
      </w:pPr>
      <w:r>
        <w:rPr>
          <w:rtl/>
        </w:rPr>
        <w:tab/>
      </w:r>
      <w:r w:rsidR="004D532C" w:rsidRPr="00193795">
        <w:rPr>
          <w:rFonts w:hint="cs"/>
          <w:b/>
          <w:bCs/>
          <w:rtl/>
        </w:rPr>
        <w:t xml:space="preserve">       بلی</w:t>
      </w:r>
    </w:p>
    <w:p w:rsidR="00016F38" w:rsidRDefault="00F502C3" w:rsidP="00016F38">
      <w:pPr>
        <w:rPr>
          <w:rtl/>
        </w:rPr>
      </w:pPr>
      <w:r>
        <w:rPr>
          <w:noProof/>
          <w:rtl/>
        </w:rPr>
        <w:pict>
          <v:shape id="_x0000_s1069" type="#_x0000_t32" style="position:absolute;left:0;text-align:left;margin-left:103.55pt;margin-top:5.8pt;width:132.95pt;height:5.15pt;flip:y;z-index:251687936" o:connectortype="straight">
            <v:stroke endarrow="block"/>
            <w10:wrap anchorx="page"/>
          </v:shape>
        </w:pict>
      </w:r>
    </w:p>
    <w:p w:rsidR="004D532C" w:rsidRDefault="004D532C" w:rsidP="00016F38">
      <w:pPr>
        <w:jc w:val="center"/>
        <w:rPr>
          <w:rtl/>
        </w:rPr>
      </w:pPr>
    </w:p>
    <w:p w:rsidR="004D532C" w:rsidRDefault="00F502C3" w:rsidP="004D532C">
      <w:pPr>
        <w:rPr>
          <w:rtl/>
        </w:rPr>
      </w:pPr>
      <w:r>
        <w:rPr>
          <w:noProof/>
          <w:rtl/>
        </w:rPr>
        <w:pict>
          <v:shape id="_x0000_s1082" type="#_x0000_t32" style="position:absolute;left:0;text-align:left;margin-left:305.15pt;margin-top:1.95pt;width:.05pt;height:69.1pt;z-index:251695104" o:connectortype="straight">
            <v:stroke endarrow="block"/>
            <w10:wrap anchorx="page"/>
          </v:shape>
        </w:pict>
      </w:r>
    </w:p>
    <w:p w:rsidR="00FE7CAE" w:rsidRPr="00193795" w:rsidRDefault="004D532C" w:rsidP="004D532C">
      <w:pPr>
        <w:jc w:val="center"/>
        <w:rPr>
          <w:b/>
          <w:bCs/>
          <w:rtl/>
        </w:rPr>
      </w:pPr>
      <w:r w:rsidRPr="00193795">
        <w:rPr>
          <w:rFonts w:hint="cs"/>
          <w:b/>
          <w:bCs/>
          <w:rtl/>
        </w:rPr>
        <w:t>خیر</w:t>
      </w:r>
    </w:p>
    <w:sectPr w:rsidR="00FE7CAE" w:rsidRPr="00193795" w:rsidSect="00F47D03">
      <w:pgSz w:w="11906" w:h="16838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35A3"/>
    <w:rsid w:val="00016F38"/>
    <w:rsid w:val="00193795"/>
    <w:rsid w:val="00204459"/>
    <w:rsid w:val="002354F6"/>
    <w:rsid w:val="002A3082"/>
    <w:rsid w:val="004040B3"/>
    <w:rsid w:val="00443FA7"/>
    <w:rsid w:val="004819DD"/>
    <w:rsid w:val="004A641E"/>
    <w:rsid w:val="004D532C"/>
    <w:rsid w:val="005E5F4C"/>
    <w:rsid w:val="00692F7B"/>
    <w:rsid w:val="007210F1"/>
    <w:rsid w:val="007213C5"/>
    <w:rsid w:val="00777801"/>
    <w:rsid w:val="007A75D0"/>
    <w:rsid w:val="009D35A3"/>
    <w:rsid w:val="00B97EEF"/>
    <w:rsid w:val="00BB4BBF"/>
    <w:rsid w:val="00D4083F"/>
    <w:rsid w:val="00E14DA8"/>
    <w:rsid w:val="00E937CC"/>
    <w:rsid w:val="00F47D03"/>
    <w:rsid w:val="00F502C3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28"/>
        <o:r id="V:Rule21" type="connector" idref="#_x0000_s1057"/>
        <o:r id="V:Rule22" type="connector" idref="#_x0000_s1060"/>
        <o:r id="V:Rule23" type="connector" idref="#_x0000_s1077"/>
        <o:r id="V:Rule24" type="connector" idref="#_x0000_s1034"/>
        <o:r id="V:Rule25" type="connector" idref="#_x0000_s1064"/>
        <o:r id="V:Rule26" type="connector" idref="#_x0000_s1062"/>
        <o:r id="V:Rule27" type="connector" idref="#_x0000_s1035"/>
        <o:r id="V:Rule28" type="connector" idref="#_x0000_s1066"/>
        <o:r id="V:Rule29" type="connector" idref="#_x0000_s1085"/>
        <o:r id="V:Rule30" type="connector" idref="#_x0000_s1039"/>
        <o:r id="V:Rule31" type="connector" idref="#_x0000_s1036"/>
        <o:r id="V:Rule32" type="connector" idref="#_x0000_s1069"/>
        <o:r id="V:Rule33" type="connector" idref="#_x0000_s1045"/>
        <o:r id="V:Rule34" type="connector" idref="#_x0000_s1033"/>
        <o:r id="V:Rule35" type="connector" idref="#_x0000_s1040"/>
        <o:r id="V:Rule36" type="connector" idref="#_x0000_s1068"/>
        <o:r id="V:Rule37" type="connector" idref="#_x0000_s1043"/>
        <o:r id="V:Rule38" type="connector" idref="#_x0000_s10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</dc:creator>
  <cp:lastModifiedBy>Rah</cp:lastModifiedBy>
  <cp:revision>10</cp:revision>
  <dcterms:created xsi:type="dcterms:W3CDTF">2019-09-18T03:10:00Z</dcterms:created>
  <dcterms:modified xsi:type="dcterms:W3CDTF">2019-09-29T10:33:00Z</dcterms:modified>
</cp:coreProperties>
</file>